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1EC43" w14:textId="7B4BD7C1" w:rsidR="00F63EDC" w:rsidRPr="00F63EDC" w:rsidRDefault="00F63EDC" w:rsidP="00F63EDC">
      <w:pPr>
        <w:pStyle w:val="Title"/>
        <w:jc w:val="center"/>
        <w:rPr>
          <w:rFonts w:ascii="Lucida Calligraphy" w:hAnsi="Lucida Calligraphy"/>
          <w:sz w:val="40"/>
          <w:szCs w:val="40"/>
        </w:rPr>
      </w:pPr>
      <w:r w:rsidRPr="00F63EDC">
        <w:rPr>
          <w:rFonts w:ascii="Lucida Calligraphy" w:hAnsi="Lucida Calligraphy"/>
          <w:sz w:val="40"/>
          <w:szCs w:val="40"/>
        </w:rPr>
        <w:t>Doodle My Heart LLC</w:t>
      </w:r>
    </w:p>
    <w:p w14:paraId="4974377E" w14:textId="77777777" w:rsidR="00F63EDC" w:rsidRDefault="00F63EDC" w:rsidP="00F63EDC">
      <w:pPr>
        <w:jc w:val="center"/>
      </w:pPr>
      <w:r w:rsidRPr="00F63EDC">
        <w:t>Sales Contract &amp; Health Guarantee</w:t>
      </w:r>
    </w:p>
    <w:p w14:paraId="64C224B7" w14:textId="1C13607C" w:rsidR="00F63EDC" w:rsidRDefault="00F63EDC" w:rsidP="00F63EDC"/>
    <w:p w14:paraId="4A527929" w14:textId="1AF4A626" w:rsidR="00F63EDC" w:rsidRPr="00F63EDC" w:rsidRDefault="00F63EDC" w:rsidP="00F63EDC">
      <w:r>
        <w:t>Buyer and Seller agree to the following conditions of sale:</w:t>
      </w:r>
    </w:p>
    <w:p w14:paraId="4FF0A954" w14:textId="162CECDC" w:rsidR="007275A3" w:rsidRPr="00F63EDC" w:rsidRDefault="00F63EDC" w:rsidP="00F63EDC">
      <w:r w:rsidRPr="00F63EDC">
        <w:t>Your puppy is not reserved until your reservation fee is received. Reservation fee is $500.  If you change your mind and do not/cannot get the puppy you forfeit your reservation fee. You may move your deposit to another litter, one time if timing doesn’t work for you after placing a reservation fee. If your puppy becomes ill or dies in our care, your fee will be refunded. We reserve the right to refuse or cancel the sale of the puppy at any time for any reason. You are purchasing a puppy as a PET and breeding rights are not given unless discussed in advanced and breeding rights are purchased.  </w:t>
      </w:r>
      <w:r w:rsidRPr="00F63EDC">
        <w:br/>
      </w:r>
      <w:r w:rsidRPr="00F63EDC">
        <w:br/>
        <w:t>• The final amount must be IN CASH prior to the puppy going home. Payments may be made, or the lump sum is due by ___________________.</w:t>
      </w:r>
      <w:r w:rsidRPr="00F63EDC">
        <w:br/>
        <w:t>• If you are unable to pick your puppy up by _________________, final payment must still be made in full by pick up date. Additional boarding fee of $25 (US Dollars) will be assessed per day the puppy stays in my possession.</w:t>
      </w:r>
      <w:r w:rsidRPr="00F63EDC">
        <w:br/>
        <w:t>• If the Seller needs to travel to meet you for delivery of the dog/puppy, a travel clause of $250 (US Dollars) for up to 200 miles would be added to your lump sum with all monies due being paid 1 week PRIOR to the go home date.</w:t>
      </w:r>
      <w:r w:rsidRPr="00F63EDC">
        <w:br/>
      </w:r>
      <w:r w:rsidRPr="00F63EDC">
        <w:br/>
      </w:r>
      <w:r w:rsidRPr="00F63EDC">
        <w:br/>
        <w:t>Abandonment Clause</w:t>
      </w:r>
      <w:r w:rsidRPr="00F63EDC">
        <w:br/>
        <w:t>If you fail to show up to pick up your puppy at your designated appointment, your puppy will be considered abandoned. Your reservation fee will be forfeited, your sale will be canceled, and your puppy will be offered to the next person on the waiting list.</w:t>
      </w:r>
      <w:r w:rsidRPr="00F63EDC">
        <w:br/>
      </w:r>
      <w:r w:rsidRPr="00F63EDC">
        <w:br/>
      </w:r>
      <w:r w:rsidRPr="00F63EDC">
        <w:br/>
        <w:t>III. Buyer Agreement</w:t>
      </w:r>
      <w:r w:rsidRPr="00F63EDC">
        <w:br/>
        <w:t xml:space="preserve">The Buyer agrees to provide a lifelong commitment, comfortable environment, prompt medical attention, proper grooming, and responsible care. This includes keeping this puppy/dog parasite free and up to date with inoculations, proper nutrition, which consists of a good quality professional feed given at regular intervals and fresh water available at all times. The Buyer promises to provide a safe environment for the puppy/dog and never allow the puppy/dog to roam freely without proper fencing or supervision. The Buyer agrees to take this puppy/dog to a licensed veterinarian of their choice within 2 days for a physical examination for the health guarantee to remain in effect. Due to busy vet schedules, we recommend making your vet appointment upon selecting your puppy. We send all puppies home with a small bag of their current food. Please use that upon going home to make sure they do not experience any GI upset. We have taken every effort to provide you with a healthy puppy. Please notify us immediately of any health problems your puppy is experiencing along with their complete vet records to date. The buyer authorizes the seller and their vet to speak with any of their treating vets. At the initial appointment, if your vet finds the puppy to have a serious condition, the seller will refund up to the total purchased price of the puppy only. The puppy must be returned to the seller. The seller reserves the </w:t>
      </w:r>
      <w:r w:rsidRPr="00F63EDC">
        <w:lastRenderedPageBreak/>
        <w:t>right to a second vet opinion of their choice prior to any refunds. Refunds will not be made until microchips are transferred back over to the seller. The puppy is guaranteed to be free from any genetic/hereditary defects that can cause death or serious impairment of vital functions in the puppy until the puppy is 2 years old. The first symptom must have occurred prior to 2 years of age. The genetic/hereditary conditions are those which can be tested for in the sire and dam prior to breeding. Conditions that cannot be tested for with breeding pairs will not be covered. Should your puppy develop an inheritable/genetic disease (for which the dam and sire were able to be tested) up to his/her second birthday, the buyer is entitled to a refund up to the purchase price of the puppy. For this guarantee to be valid, Doodle My Heart requires medical records from a licensed veterinarian in writing clearly documenting the diagnosis. We reserve the right to a second veterinary opinion by a vet of our choice. Your guarantee is valid if the puppy gets vaccines on time and has all vet visits documented. Additionally, under no circumstances shall Doodle My Heart be liable for veterinary expenses. Puppies are at risk for coccidia and giardia which are often associated with the stress of moving to a new home, new food, new people and change of climate or surroundings etc. Due to the vast variety of causes, including environment and stress, Doodle My Heart does not cover coccidia and giardia in their health guarantee. All puppies leave with a clear fecal and screening documented on their vet go home paperwork. Puppies can experience stress diarrhea while transitioning to their new homes. Because of the multiple possibilities of causes this is not covered under our contract.</w:t>
      </w:r>
      <w:r w:rsidRPr="00F63EDC">
        <w:br/>
      </w:r>
      <w:r w:rsidRPr="00F63EDC">
        <w:br/>
      </w:r>
      <w:r w:rsidRPr="00F63EDC">
        <w:br/>
        <w:t>Size</w:t>
      </w:r>
      <w:r w:rsidRPr="00F63EDC">
        <w:br/>
        <w:t>We cannot guarantee final adult size as diet and exercise as well as genetics all play a role.</w:t>
      </w:r>
      <w:r w:rsidRPr="00F63EDC">
        <w:br/>
      </w:r>
      <w:r w:rsidRPr="00F63EDC">
        <w:br/>
      </w:r>
      <w:r w:rsidRPr="00F63EDC">
        <w:br/>
        <w:t>Coat Color</w:t>
      </w:r>
      <w:r w:rsidRPr="00F63EDC">
        <w:br/>
        <w:t>We cannot guarantee the final shade of adult coat.</w:t>
      </w:r>
      <w:r w:rsidRPr="00F63EDC">
        <w:br/>
      </w:r>
      <w:r w:rsidRPr="00F63EDC">
        <w:br/>
      </w:r>
      <w:r w:rsidRPr="00F63EDC">
        <w:br/>
        <w:t>Novelty DNA Testing</w:t>
      </w:r>
      <w:r w:rsidRPr="00F63EDC">
        <w:br/>
        <w:t>Results of novelty DNA/breed/ancestry testing is specifically excluded in seller’s warranty and buyer agrees that results of novelty DNA breed/ancestry testing aren’t grounds for return, refund or replacement.</w:t>
      </w:r>
      <w:r w:rsidRPr="00F63EDC">
        <w:br/>
      </w:r>
      <w:r w:rsidRPr="00F63EDC">
        <w:br/>
      </w:r>
      <w:r w:rsidRPr="00F63EDC">
        <w:br/>
        <w:t>Misaligned Bites</w:t>
      </w:r>
      <w:r w:rsidRPr="00F63EDC">
        <w:br/>
        <w:t>Doodle My Heart will not pay any vet bills towards underbites, overbites or adult teeth emerging abnormally or fail to emerge. Please be aware that the upper and lower jaws are still growing until 2 years of age and that a perfect scissor bite at any time up until that age can become misaligned. Most of the time this is a cosmetic abnormality although it can rarely cause problems with eating. Even if it does progress to a problem with eating Doodle My Heart will not cover these expenses.</w:t>
      </w:r>
      <w:r w:rsidRPr="00F63EDC">
        <w:br/>
      </w:r>
      <w:r w:rsidRPr="00F63EDC">
        <w:br/>
      </w:r>
      <w:r w:rsidRPr="00F63EDC">
        <w:br/>
        <w:t>Death</w:t>
      </w:r>
      <w:r w:rsidRPr="00F63EDC">
        <w:br/>
        <w:t xml:space="preserve">In the case of a puppy dying within our health guarantee timeframe, the buyer will pay to have a </w:t>
      </w:r>
      <w:r w:rsidRPr="00F63EDC">
        <w:lastRenderedPageBreak/>
        <w:t>necropsy performed to ascertain the reason of death prior to any refunds. The necropsy report must be made available to the breeder if a claim for refund is presented. No refunds will be given if the puppy was euthanized without the breeder’s consent.</w:t>
      </w:r>
      <w:r w:rsidRPr="00F63EDC">
        <w:br/>
      </w:r>
      <w:r w:rsidRPr="00F63EDC">
        <w:br/>
      </w:r>
      <w:r w:rsidRPr="00F63EDC">
        <w:br/>
        <w:t>Microchip</w:t>
      </w:r>
      <w:r w:rsidRPr="00F63EDC">
        <w:br/>
        <w:t>The puppy comes with a microchip that Doodle My Heart will register in the buyer’s name within 14 days of leaving. The microchip and fees are included with the price of the puppy. It is the buyer’s responsibility to keep their contact information updated with the microchip company. Doodle My Heart will remain locked in as a secondary contract for the lifetime of the dog.</w:t>
      </w:r>
      <w:r w:rsidRPr="00F63EDC">
        <w:br/>
      </w:r>
      <w:r w:rsidRPr="00F63EDC">
        <w:br/>
      </w:r>
      <w:r w:rsidRPr="00F63EDC">
        <w:br/>
        <w:t>Return</w:t>
      </w:r>
      <w:r w:rsidRPr="00F63EDC">
        <w:br/>
        <w:t>We have an application process to ensure our puppies find the absolute best homes.  If at any time you are unable to care for your puppy it is to be returned to our possession so that I can assist in the process of finding a new home. We want to ensure that our puppies do not end up in a shelter.  We do not offer refunds in this instance.  </w:t>
      </w:r>
      <w:r w:rsidRPr="00F63EDC">
        <w:br/>
      </w:r>
      <w:r w:rsidRPr="00F63EDC">
        <w:br/>
      </w:r>
      <w:r w:rsidRPr="00F63EDC">
        <w:br/>
        <w:t>IV. Seller Agreement</w:t>
      </w:r>
      <w:r w:rsidRPr="00F63EDC">
        <w:br/>
        <w:t>The Seller guarantees this puppy/dog to be of sound health and temperament at the time of this sale. A health record of all shots and/or worming will be provided by the Seller. The Seller guarantees the health of the puppy for the first 2 years. The Seller assumes absolutely no responsibility for fees associated with the caring for the puppy/dog.</w:t>
      </w:r>
    </w:p>
    <w:sectPr w:rsidR="007275A3" w:rsidRPr="00F63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DC"/>
    <w:rsid w:val="007275A3"/>
    <w:rsid w:val="00744217"/>
    <w:rsid w:val="00F6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5C42"/>
  <w15:chartTrackingRefBased/>
  <w15:docId w15:val="{7A515EB8-0D74-42E8-8EA3-26C34284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3E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E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haylee hone</dc:creator>
  <cp:keywords/>
  <dc:description/>
  <cp:lastModifiedBy>haylee hone</cp:lastModifiedBy>
  <cp:revision>2</cp:revision>
  <dcterms:created xsi:type="dcterms:W3CDTF">2024-07-22T00:10:00Z</dcterms:created>
  <dcterms:modified xsi:type="dcterms:W3CDTF">2024-07-22T00:10:00Z</dcterms:modified>
</cp:coreProperties>
</file>